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40" w:rightChars="-400"/>
        <w:rPr>
          <w:rFonts w:hint="eastAsia" w:ascii="黑体" w:eastAsia="黑体"/>
          <w:b/>
          <w:color w:val="000000"/>
          <w:sz w:val="24"/>
          <w:lang w:eastAsia="zh-CN"/>
        </w:rPr>
      </w:pPr>
      <w:r>
        <w:rPr>
          <w:rFonts w:hint="eastAsia" w:ascii="黑体" w:eastAsia="黑体"/>
          <w:b/>
          <w:color w:val="000000"/>
          <w:sz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-1343025</wp:posOffset>
            </wp:positionH>
            <wp:positionV relativeFrom="paragraph">
              <wp:posOffset>-876300</wp:posOffset>
            </wp:positionV>
            <wp:extent cx="7905750" cy="1398270"/>
            <wp:effectExtent l="0" t="0" r="0" b="11430"/>
            <wp:wrapNone/>
            <wp:docPr id="4" name="图片 4" descr="深圳医用敷料合同眉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深圳医用敷料合同眉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0575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-840" w:leftChars="-400" w:right="-840" w:rightChars="-400"/>
        <w:rPr>
          <w:rFonts w:hint="eastAsia"/>
          <w:u w:val="thick"/>
        </w:rPr>
      </w:pP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/>
          <w:u w:val="thick"/>
        </w:rPr>
        <w:t xml:space="preserve">                                                                                                                         </w:t>
      </w:r>
      <w:r>
        <w:rPr>
          <w:rFonts w:hint="eastAsia" w:ascii="黑体" w:eastAsia="黑体"/>
          <w:color w:val="000000"/>
        </w:rPr>
        <w:t>组委会地址：</w:t>
      </w:r>
      <w:r>
        <w:rPr>
          <w:rFonts w:hint="eastAsia" w:ascii="黑体" w:eastAsia="黑体"/>
          <w:color w:val="000000"/>
          <w:lang w:eastAsia="zh-CN"/>
        </w:rPr>
        <w:t>上海市莘砖公路</w:t>
      </w:r>
      <w:r>
        <w:rPr>
          <w:rFonts w:hint="eastAsia" w:ascii="黑体" w:eastAsia="黑体"/>
          <w:color w:val="000000"/>
          <w:lang w:val="en-US" w:eastAsia="zh-CN"/>
        </w:rPr>
        <w:t>668号漕河泾开发区双子楼A座10层医疗事业部03室</w:t>
      </w:r>
      <w:r>
        <w:rPr>
          <w:rFonts w:hint="eastAsia" w:ascii="黑体" w:eastAsia="黑体"/>
          <w:color w:val="000000"/>
        </w:rPr>
        <w:t xml:space="preserve">  邮编：</w:t>
      </w:r>
      <w:r>
        <w:rPr>
          <w:rFonts w:hint="eastAsia" w:ascii="Arial" w:hAnsi="Arial" w:eastAsia="黑体" w:cs="Arial"/>
          <w:color w:val="000000"/>
        </w:rPr>
        <w:t>201199</w:t>
      </w:r>
    </w:p>
    <w:p>
      <w:pPr>
        <w:ind w:left="-840" w:leftChars="-400" w:right="-840" w:rightChars="-400"/>
        <w:rPr>
          <w:rFonts w:ascii="Arial" w:hAnsi="Arial" w:eastAsia="黑体" w:cs="Arial"/>
          <w:color w:val="000000"/>
        </w:rPr>
      </w:pPr>
      <w:r>
        <w:rPr>
          <w:rFonts w:hint="eastAsia" w:ascii="Arial" w:hAnsi="Arial" w:eastAsia="黑体" w:cs="Arial"/>
          <w:color w:val="000000"/>
        </w:rPr>
        <w:t>联系人：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张睿188 2125 7305    邮箱：cmehfair@hotmail.com       www.c-medfair.com</w:t>
      </w:r>
      <w:r>
        <w:rPr>
          <w:rFonts w:hint="eastAsia" w:ascii="Arial" w:hAnsi="Arial" w:eastAsia="黑体" w:cs="Arial"/>
          <w:color w:val="000000"/>
          <w:lang w:val="en-US" w:eastAsia="zh-CN"/>
        </w:rPr>
        <w:br w:type="textWrapping"/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    </w:t>
      </w:r>
    </w:p>
    <w:p>
      <w:pPr>
        <w:ind w:left="-840" w:leftChars="-400" w:right="-840" w:rightChars="-400"/>
        <w:rPr>
          <w:rFonts w:ascii="黑体" w:eastAsia="黑体"/>
          <w:color w:val="000000"/>
        </w:rPr>
      </w:pPr>
      <w:r>
        <w:rPr>
          <w:rFonts w:ascii="黑体" w:hAnsi="宋体" w:eastAsia="黑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76200</wp:posOffset>
                </wp:positionV>
                <wp:extent cx="4162425" cy="1657350"/>
                <wp:effectExtent l="4445" t="4445" r="5080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1、企业预定展位不经组委会确认一律不得转让或出售，否则将取消展位，款项概不退还。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2、 展台位置分配原则：先申请、先付款、先安排;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3、为服从总体布局，承办单位有权在必要时对个别展位位置进行调整；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4、除非申请单位不获主办单位接纳，否则已交展位费概不退还；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5、参展申请合同经双方签字盖章确认生效，本合同传真、扫描都具有法律责任。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5pt;margin-top:6pt;height:130.5pt;width:327.75pt;z-index:251658240;mso-width-relative:page;mso-height-relative:page;" fillcolor="#FFFFFF" filled="t" stroked="t" coordsize="21600,21600" o:gfxdata="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u7q&#10;VtgAAAAKAQAADwAAAAAAAAABACAAAAAiAAAAZHJzL2Rvd25yZXYueG1sUEsBAhQAFAAAAAgAh07i&#10;QPqmdSnpAQAA3A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1、企业预定展位不经组委会确认一律不得转让或出售，否则将取消展位，款项概不退还。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2、 展台位置分配原则：先申请、先付款、先安排;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3、为服从总体布局，承办单位有权在必要时对个别展位位置进行调整；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4、除非申请单位不获主办单位接纳，否则已交展位费概不退还；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5、参展申请合同经双方签字盖章确认生效，本合同传真、扫描都具有法律责任。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19050" t="0" r="9525" b="0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>
      <w:pPr>
        <w:pStyle w:val="9"/>
        <w:numPr>
          <w:ilvl w:val="0"/>
          <w:numId w:val="1"/>
        </w:numPr>
        <w:ind w:left="-840" w:leftChars="-400" w:right="-840" w:rightChars="-400" w:firstLineChars="0"/>
        <w:rPr>
          <w:rFonts w:ascii="Arial" w:hAnsi="Arial" w:eastAsia="黑体" w:cs="Arial"/>
          <w:color w:val="000000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021-64126798</w:t>
      </w:r>
    </w:p>
    <w:p>
      <w:pPr>
        <w:pStyle w:val="9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>
      <w:pPr>
        <w:ind w:left="-840" w:leftChars="-400" w:right="-840" w:rightChars="-40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cmehfair@hotmail.com</w:t>
      </w:r>
    </w:p>
    <w:p>
      <w:pPr>
        <w:spacing w:line="380" w:lineRule="exact"/>
        <w:ind w:right="-840" w:rightChars="-400"/>
      </w:pPr>
    </w:p>
    <w:p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 xml:space="preserve">： </w:t>
      </w:r>
      <w:r>
        <w:rPr>
          <w:rFonts w:hint="eastAsia"/>
          <w:u w:val="thick"/>
          <w:lang w:val="en-US" w:eastAsia="zh-CN"/>
        </w:rPr>
        <w:t xml:space="preserve">                            </w:t>
      </w:r>
      <w:r>
        <w:rPr>
          <w:rFonts w:hint="eastAsia"/>
          <w:u w:val="thick"/>
        </w:rPr>
        <w:t xml:space="preserve">   </w:t>
      </w:r>
      <w:r>
        <w:rPr>
          <w:rFonts w:hint="eastAsia" w:ascii="黑体" w:eastAsia="黑体"/>
        </w:rPr>
        <w:t>如楣板字与公司名称不同，请在其他服务中标明！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t>地</w:t>
      </w:r>
      <w:r>
        <w:rPr>
          <w:rFonts w:hint="eastAsia"/>
        </w:rPr>
        <w:t xml:space="preserve">    </w:t>
      </w:r>
      <w:r>
        <w:t>址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 xml:space="preserve"> 邮编</w:t>
      </w:r>
      <w:r>
        <w:rPr>
          <w:rFonts w:hint="eastAsia"/>
          <w:u w:val="thick"/>
        </w:rPr>
        <w:t xml:space="preserve">： </w:t>
      </w:r>
      <w:r>
        <w:rPr>
          <w:rFonts w:hint="eastAsia"/>
          <w:u w:val="thick"/>
          <w:lang w:val="en-US" w:eastAsia="zh-CN"/>
        </w:rPr>
        <w:t xml:space="preserve">      </w:t>
      </w:r>
      <w:r>
        <w:rPr>
          <w:rFonts w:hint="eastAsia"/>
          <w:u w:val="thick"/>
        </w:rPr>
        <w:t xml:space="preserve">   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 xml:space="preserve">： </w:t>
      </w:r>
      <w:r>
        <w:rPr>
          <w:rFonts w:hint="eastAsia"/>
          <w:u w:val="thick"/>
          <w:lang w:val="en-US" w:eastAsia="zh-CN"/>
        </w:rPr>
        <w:t xml:space="preserve">      </w:t>
      </w:r>
      <w:r>
        <w:rPr>
          <w:rFonts w:hint="eastAsia"/>
          <w:u w:val="thick"/>
        </w:rPr>
        <w:t xml:space="preserve">  </w:t>
      </w:r>
      <w:r>
        <w:rPr>
          <w:rFonts w:hint="eastAsia"/>
        </w:rPr>
        <w:t xml:space="preserve"> 职位：</w:t>
      </w:r>
      <w:r>
        <w:rPr>
          <w:rFonts w:hint="eastAsia"/>
          <w:u w:val="thick"/>
        </w:rPr>
        <w:t xml:space="preserve">           </w:t>
      </w:r>
      <w:r>
        <w:rPr>
          <w:rFonts w:hint="eastAsia"/>
        </w:rPr>
        <w:t xml:space="preserve"> 电话：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</w:t>
      </w:r>
      <w:r>
        <w:rPr>
          <w:rFonts w:hint="eastAsia"/>
          <w:u w:val="thick"/>
        </w:rPr>
        <w:t xml:space="preserve">  </w:t>
      </w:r>
      <w:r>
        <w:rPr>
          <w:rFonts w:hint="eastAsia"/>
        </w:rPr>
        <w:t>手机：</w:t>
      </w:r>
      <w:r>
        <w:rPr>
          <w:rFonts w:hint="eastAsia"/>
          <w:u w:val="thick"/>
          <w:lang w:val="en-US" w:eastAsia="zh-CN"/>
        </w:rPr>
        <w:t xml:space="preserve">    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>传真：</w:t>
      </w:r>
      <w:r>
        <w:rPr>
          <w:rFonts w:hint="eastAsia"/>
          <w:u w:val="thick"/>
        </w:rPr>
        <w:t xml:space="preserve">             </w:t>
      </w:r>
    </w:p>
    <w:p>
      <w:pPr>
        <w:spacing w:line="38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网址：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     </w:t>
      </w:r>
      <w:r>
        <w:rPr>
          <w:rFonts w:hint="eastAsia"/>
          <w:u w:val="thick"/>
        </w:rPr>
        <w:t xml:space="preserve">  </w:t>
      </w:r>
      <w:r>
        <w:t>E-mail:</w:t>
      </w:r>
      <w:r>
        <w:rPr>
          <w:rFonts w:hint="eastAsia"/>
        </w:rPr>
        <w:t xml:space="preserve"> 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       </w:t>
      </w:r>
      <w:r>
        <w:rPr>
          <w:rFonts w:hint="eastAsia"/>
          <w:u w:val="thick"/>
        </w:rPr>
        <w:t xml:space="preserve">    </w:t>
      </w:r>
    </w:p>
    <w:p>
      <w:pPr>
        <w:spacing w:line="380" w:lineRule="exact"/>
        <w:ind w:left="-840" w:leftChars="-400" w:right="-840" w:rightChars="-400"/>
        <w:rPr>
          <w:u w:val="single"/>
        </w:rPr>
      </w:pPr>
      <w:r>
        <w:rPr>
          <w:rFonts w:hint="eastAsia"/>
        </w:rPr>
        <w:t>展示产品: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       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>目标客户对象/目标买家：</w:t>
      </w:r>
      <w:r>
        <w:rPr>
          <w:rFonts w:hint="eastAsia"/>
          <w:u w:val="thick"/>
        </w:rPr>
        <w:t xml:space="preserve">    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展位（</w:t>
      </w:r>
      <w:r>
        <w:rPr>
          <w:rFonts w:hint="eastAsia" w:ascii="黑体" w:eastAsia="黑体"/>
          <w:b/>
          <w:lang w:eastAsia="zh-CN"/>
        </w:rPr>
        <w:t>深圳国际医用敷料及耗材</w:t>
      </w:r>
      <w:r>
        <w:rPr>
          <w:rFonts w:hint="eastAsia" w:ascii="黑体" w:eastAsia="黑体"/>
          <w:b/>
        </w:rPr>
        <w:t>展相关服务）确认表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u w:val="thick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   </w:t>
      </w:r>
      <w:r>
        <w:rPr>
          <w:rFonts w:hint="eastAsia" w:ascii="黑体" w:eastAsia="黑体"/>
          <w:u w:val="thick"/>
          <w:lang w:val="en-US" w:eastAsia="zh-CN"/>
        </w:rPr>
        <w:t xml:space="preserve">       </w:t>
      </w:r>
      <w:r>
        <w:rPr>
          <w:rFonts w:hint="eastAsia" w:ascii="黑体" w:eastAsia="黑体"/>
          <w:u w:val="thick"/>
        </w:rPr>
        <w:t xml:space="preserve">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</w:rPr>
        <w:t>□特装区展位（光地）：规格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 xml:space="preserve">：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 xml:space="preserve">x </w:t>
      </w:r>
      <w:r>
        <w:rPr>
          <w:rFonts w:hint="eastAsia" w:ascii="黑体" w:hAns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hAns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 xml:space="preserve">              □豪华展位（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黑体" w:eastAsia="黑体"/>
          <w:sz w:val="18"/>
          <w:szCs w:val="18"/>
          <w:u w:val="thick"/>
        </w:rPr>
        <w:t xml:space="preserve"> 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另外，会刊文字简介（</w:t>
      </w:r>
      <w:r>
        <w:rPr>
          <w:rFonts w:hint="eastAsia" w:ascii="Arial" w:hAnsi="Arial" w:eastAsia="黑体" w:cs="Arial"/>
          <w:sz w:val="18"/>
          <w:szCs w:val="18"/>
        </w:rPr>
        <w:t>2</w:t>
      </w:r>
      <w:r>
        <w:rPr>
          <w:rFonts w:ascii="Arial" w:hAnsi="Arial" w:eastAsia="黑体" w:cs="Arial"/>
          <w:sz w:val="18"/>
          <w:szCs w:val="18"/>
        </w:rPr>
        <w:t>00</w:t>
      </w:r>
      <w:r>
        <w:rPr>
          <w:rFonts w:hint="eastAsia" w:ascii="黑体" w:eastAsia="黑体"/>
          <w:sz w:val="18"/>
          <w:szCs w:val="18"/>
        </w:rPr>
        <w:t>字）发送至组委会指定邮箱：</w:t>
      </w:r>
      <w:r>
        <w:rPr>
          <w:rFonts w:hint="eastAsia" w:ascii="黑体" w:eastAsia="黑体"/>
          <w:sz w:val="18"/>
          <w:szCs w:val="18"/>
          <w:lang w:val="en-US" w:eastAsia="zh-CN"/>
        </w:rPr>
        <w:t>cmehfair@hotmail.com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</w:rPr>
        <w:t>（截止日期：</w:t>
      </w:r>
      <w:r>
        <w:rPr>
          <w:rFonts w:ascii="Arial" w:hAnsi="Arial" w:eastAsia="黑体" w:cs="Arial"/>
          <w:sz w:val="18"/>
          <w:szCs w:val="18"/>
        </w:rPr>
        <w:t>20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20</w:t>
      </w:r>
      <w:r>
        <w:rPr>
          <w:rFonts w:hint="eastAsia" w:ascii="黑体" w:eastAsia="黑体"/>
          <w:sz w:val="18"/>
          <w:szCs w:val="18"/>
        </w:rPr>
        <w:t>年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12</w:t>
      </w:r>
      <w:r>
        <w:rPr>
          <w:rFonts w:hint="eastAsia" w:ascii="黑体" w:eastAsia="黑体"/>
          <w:sz w:val="18"/>
          <w:szCs w:val="18"/>
        </w:rPr>
        <w:t>月</w:t>
      </w:r>
      <w:r>
        <w:rPr>
          <w:rFonts w:hint="eastAsia" w:ascii="黑体" w:eastAsia="黑体"/>
          <w:sz w:val="18"/>
          <w:szCs w:val="18"/>
          <w:lang w:val="en-US" w:eastAsia="zh-CN"/>
        </w:rPr>
        <w:t>10</w:t>
      </w:r>
      <w:r>
        <w:rPr>
          <w:rFonts w:hint="eastAsia" w:ascii="黑体" w:eastAsia="黑体"/>
          <w:sz w:val="18"/>
          <w:szCs w:val="18"/>
        </w:rPr>
        <w:t>日）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会刊广告：□ 彩色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版（设计规格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140</w:t>
      </w:r>
      <w:r>
        <w:rPr>
          <w:rFonts w:hint="eastAsia" w:ascii="黑体" w:eastAsia="黑体"/>
          <w:sz w:val="18"/>
          <w:szCs w:val="18"/>
        </w:rPr>
        <w:t>毫米x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210</w:t>
      </w:r>
      <w:r>
        <w:rPr>
          <w:rFonts w:hint="eastAsia" w:ascii="黑体" w:eastAsia="黑体"/>
          <w:sz w:val="18"/>
          <w:szCs w:val="18"/>
        </w:rPr>
        <w:t>毫米/单页，分辨率</w:t>
      </w:r>
      <w:r>
        <w:rPr>
          <w:rFonts w:ascii="Arial" w:hAnsi="Arial" w:eastAsia="黑体" w:cs="Arial"/>
          <w:sz w:val="18"/>
          <w:szCs w:val="18"/>
        </w:rPr>
        <w:t>300</w:t>
      </w:r>
      <w:r>
        <w:rPr>
          <w:rFonts w:hint="eastAsia" w:ascii="黑体" w:eastAsia="黑体"/>
          <w:sz w:val="18"/>
          <w:szCs w:val="18"/>
        </w:rPr>
        <w:t>以上）, 价格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元，备注</w:t>
      </w:r>
      <w:r>
        <w:rPr>
          <w:rFonts w:hint="eastAsia" w:ascii="黑体" w:eastAsia="黑体"/>
          <w:sz w:val="18"/>
          <w:szCs w:val="18"/>
          <w:u w:val="thick"/>
        </w:rPr>
        <w:t xml:space="preserve">：      </w:t>
      </w:r>
    </w:p>
    <w:p>
      <w:pPr>
        <w:spacing w:line="380" w:lineRule="exact"/>
        <w:ind w:right="-840" w:rightChars="-400" w:firstLine="90" w:firstLineChars="5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□技术讲座：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场/费 用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t>时间：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b/>
          <w:bCs/>
          <w:sz w:val="18"/>
          <w:szCs w:val="18"/>
          <w:u w:val="thick"/>
          <w:lang w:val="en-US" w:eastAsia="zh-CN"/>
        </w:rPr>
        <w:t xml:space="preserve">                                                                                             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 xml:space="preserve"> 拾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零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零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角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零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 xml:space="preserve"> 分   </w:t>
      </w:r>
    </w:p>
    <w:p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注：边角加收20%费用，请于合约签订日起</w:t>
      </w:r>
      <w:r>
        <w:rPr>
          <w:rFonts w:hint="eastAsia" w:ascii="黑体" w:eastAsia="黑体"/>
          <w:sz w:val="18"/>
          <w:szCs w:val="18"/>
          <w:lang w:val="en-US" w:eastAsia="zh-CN"/>
        </w:rPr>
        <w:t>5</w:t>
      </w:r>
      <w:r>
        <w:rPr>
          <w:rFonts w:hint="eastAsia" w:ascii="黑体" w:eastAsia="黑体"/>
          <w:sz w:val="18"/>
          <w:szCs w:val="18"/>
          <w:lang w:eastAsia="zh-CN"/>
        </w:rPr>
        <w:t>个工作</w:t>
      </w:r>
      <w:r>
        <w:rPr>
          <w:rFonts w:hint="eastAsia" w:ascii="黑体" w:eastAsia="黑体"/>
          <w:sz w:val="18"/>
          <w:szCs w:val="18"/>
        </w:rPr>
        <w:t>日内将参展费用汇入指定帐户；否则组委会有权对该展位进行调动，</w:t>
      </w:r>
      <w:r>
        <w:rPr>
          <w:rFonts w:hint="eastAsia" w:ascii="黑体" w:eastAsia="黑体"/>
          <w:sz w:val="18"/>
          <w:szCs w:val="18"/>
          <w:lang w:eastAsia="zh-CN"/>
        </w:rPr>
        <w:t>如需延迟付款，请提前向组委会说明，谢谢！</w:t>
      </w:r>
      <w:r>
        <w:rPr>
          <w:rFonts w:hint="eastAsia" w:ascii="黑体" w:eastAsia="黑体"/>
          <w:sz w:val="18"/>
          <w:szCs w:val="18"/>
        </w:rPr>
        <w:t xml:space="preserve">请详细阅读 .   </w:t>
      </w:r>
    </w:p>
    <w:p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</w:p>
    <w:p>
      <w:pPr>
        <w:spacing w:line="380" w:lineRule="exact"/>
        <w:ind w:left="-840" w:leftChars="-400" w:right="-840" w:rightChars="-400" w:firstLine="345"/>
        <w:rPr>
          <w:rFonts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付款账号：</w:t>
      </w:r>
      <w:r>
        <w:rPr>
          <w:rFonts w:hint="eastAsia" w:ascii="黑体" w:eastAsia="黑体"/>
          <w:b/>
          <w:color w:val="000000"/>
          <w:sz w:val="28"/>
          <w:szCs w:val="28"/>
          <w:u w:val="thick"/>
        </w:rPr>
        <w:t xml:space="preserve">                         </w:t>
      </w:r>
      <w:r>
        <w:rPr>
          <w:rFonts w:hint="eastAsia" w:ascii="黑体" w:eastAsia="黑体"/>
          <w:b/>
          <w:color w:val="000000"/>
          <w:sz w:val="28"/>
          <w:szCs w:val="28"/>
        </w:rPr>
        <w:t xml:space="preserve">            </w:t>
      </w:r>
    </w:p>
    <w:p>
      <w:pPr>
        <w:spacing w:line="380" w:lineRule="exact"/>
        <w:ind w:left="-840" w:leftChars="-400" w:right="-840" w:rightChars="-400" w:firstLine="345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收款单位：上海百圆会展服务中心   账   号: 03416900040035912</w:t>
      </w:r>
    </w:p>
    <w:p>
      <w:pPr>
        <w:spacing w:line="380" w:lineRule="exact"/>
        <w:ind w:left="-840" w:leftChars="-400" w:right="-840" w:rightChars="-400" w:firstLine="345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开 户 行: 中国农业银行股份有限公司上海水清南路支行</w:t>
      </w:r>
    </w:p>
    <w:p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</w:t>
      </w:r>
    </w:p>
    <w:p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    组委会签字（盖章）</w:t>
      </w:r>
    </w:p>
    <w:p>
      <w:pPr>
        <w:spacing w:line="380" w:lineRule="exact"/>
        <w:ind w:left="-316" w:leftChars="-236" w:right="-840" w:rightChars="-400" w:hanging="180" w:hangingChars="100"/>
        <w:rPr>
          <w:rFonts w:hint="eastAsia"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时间：    年  月  日                                                    时间：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E7"/>
    <w:rsid w:val="00012041"/>
    <w:rsid w:val="00130EE5"/>
    <w:rsid w:val="00136BA1"/>
    <w:rsid w:val="00167C36"/>
    <w:rsid w:val="001D0646"/>
    <w:rsid w:val="001E7EE7"/>
    <w:rsid w:val="001F0590"/>
    <w:rsid w:val="00241270"/>
    <w:rsid w:val="002B1C37"/>
    <w:rsid w:val="00323372"/>
    <w:rsid w:val="0039554A"/>
    <w:rsid w:val="003C7833"/>
    <w:rsid w:val="004A29F8"/>
    <w:rsid w:val="004A7D4F"/>
    <w:rsid w:val="004F08DD"/>
    <w:rsid w:val="006101CE"/>
    <w:rsid w:val="00620A40"/>
    <w:rsid w:val="0064091E"/>
    <w:rsid w:val="00741A05"/>
    <w:rsid w:val="00742B28"/>
    <w:rsid w:val="007F64D7"/>
    <w:rsid w:val="00847DC8"/>
    <w:rsid w:val="009052F7"/>
    <w:rsid w:val="009F7E4E"/>
    <w:rsid w:val="00AD66B6"/>
    <w:rsid w:val="00B35041"/>
    <w:rsid w:val="00B70A41"/>
    <w:rsid w:val="00B9464F"/>
    <w:rsid w:val="00BB6D38"/>
    <w:rsid w:val="00BE0570"/>
    <w:rsid w:val="00C357DB"/>
    <w:rsid w:val="00C366EB"/>
    <w:rsid w:val="00CA0AC2"/>
    <w:rsid w:val="00D9629B"/>
    <w:rsid w:val="00E005B0"/>
    <w:rsid w:val="00E639ED"/>
    <w:rsid w:val="00FD26A2"/>
    <w:rsid w:val="018C7802"/>
    <w:rsid w:val="02634D30"/>
    <w:rsid w:val="02C8025B"/>
    <w:rsid w:val="058D19E3"/>
    <w:rsid w:val="06C57200"/>
    <w:rsid w:val="06FF7AD6"/>
    <w:rsid w:val="07624ADE"/>
    <w:rsid w:val="07D92240"/>
    <w:rsid w:val="0A0B468A"/>
    <w:rsid w:val="0B00729D"/>
    <w:rsid w:val="0CE42554"/>
    <w:rsid w:val="0E3125C2"/>
    <w:rsid w:val="15E2062A"/>
    <w:rsid w:val="163B753A"/>
    <w:rsid w:val="184E1F42"/>
    <w:rsid w:val="18AD4B19"/>
    <w:rsid w:val="1E2B5D0A"/>
    <w:rsid w:val="1F2B164A"/>
    <w:rsid w:val="22C27BA5"/>
    <w:rsid w:val="25B47FC0"/>
    <w:rsid w:val="2A961A14"/>
    <w:rsid w:val="2F4275B7"/>
    <w:rsid w:val="314E231D"/>
    <w:rsid w:val="31BC228F"/>
    <w:rsid w:val="357E60DF"/>
    <w:rsid w:val="37B505D4"/>
    <w:rsid w:val="38FD6F06"/>
    <w:rsid w:val="3A4012C4"/>
    <w:rsid w:val="3CC052AC"/>
    <w:rsid w:val="3CFB7CEC"/>
    <w:rsid w:val="3D426AFB"/>
    <w:rsid w:val="3E08716E"/>
    <w:rsid w:val="3FDC599D"/>
    <w:rsid w:val="417018ED"/>
    <w:rsid w:val="41714452"/>
    <w:rsid w:val="4376172C"/>
    <w:rsid w:val="58CB1FC7"/>
    <w:rsid w:val="58E63DAA"/>
    <w:rsid w:val="5BA01D48"/>
    <w:rsid w:val="5CD514F6"/>
    <w:rsid w:val="61A74510"/>
    <w:rsid w:val="6C2F39E7"/>
    <w:rsid w:val="6DC1776E"/>
    <w:rsid w:val="6ECD43A3"/>
    <w:rsid w:val="70D161D0"/>
    <w:rsid w:val="74C56405"/>
    <w:rsid w:val="77246201"/>
    <w:rsid w:val="77705683"/>
    <w:rsid w:val="791D69CE"/>
    <w:rsid w:val="79470A2D"/>
    <w:rsid w:val="7A6619F8"/>
    <w:rsid w:val="7CA16151"/>
    <w:rsid w:val="7D8D053C"/>
    <w:rsid w:val="7E2B6016"/>
    <w:rsid w:val="7E33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252525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1358</Characters>
  <Lines>11</Lines>
  <Paragraphs>3</Paragraphs>
  <TotalTime>1</TotalTime>
  <ScaleCrop>false</ScaleCrop>
  <LinksUpToDate>false</LinksUpToDate>
  <CharactersWithSpaces>1593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568</cp:lastModifiedBy>
  <cp:lastPrinted>2016-09-19T05:54:00Z</cp:lastPrinted>
  <dcterms:modified xsi:type="dcterms:W3CDTF">2020-04-27T07:02:17Z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